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60" w:rsidRPr="00ED4260" w:rsidRDefault="00ED4260" w:rsidP="00ED4260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ED4260">
        <w:rPr>
          <w:color w:val="333333"/>
          <w:sz w:val="28"/>
          <w:szCs w:val="28"/>
        </w:rPr>
        <w:t>ЧЕМ ЗАНЯТЬ ДОШКОЛЬНИКА?</w:t>
      </w:r>
      <w:r w:rsidRPr="00ED4260">
        <w:rPr>
          <w:color w:val="333333"/>
          <w:sz w:val="28"/>
          <w:szCs w:val="28"/>
        </w:rPr>
        <w:br/>
        <w:t xml:space="preserve">«С дошкольниками проще. Они больше себя обслуживают, многое могут сделать сами: одеться, в туалет сходить, воды попить и так далее. У них есть уже более длинная самостоятельная игра. Люди сейчас пишут, что дети освоили ролевую игру со сверстниками по </w:t>
      </w:r>
      <w:proofErr w:type="spellStart"/>
      <w:r w:rsidRPr="00ED4260">
        <w:rPr>
          <w:color w:val="333333"/>
          <w:sz w:val="28"/>
          <w:szCs w:val="28"/>
        </w:rPr>
        <w:t>мессенджеру</w:t>
      </w:r>
      <w:proofErr w:type="spellEnd"/>
      <w:r w:rsidRPr="00ED4260">
        <w:rPr>
          <w:color w:val="333333"/>
          <w:sz w:val="28"/>
          <w:szCs w:val="28"/>
        </w:rPr>
        <w:t xml:space="preserve">: подружки играют в куклы, поддерживая контакт по видеосвязи в </w:t>
      </w:r>
      <w:proofErr w:type="spellStart"/>
      <w:r w:rsidRPr="00ED4260">
        <w:rPr>
          <w:color w:val="333333"/>
          <w:sz w:val="28"/>
          <w:szCs w:val="28"/>
        </w:rPr>
        <w:t>ватсапе</w:t>
      </w:r>
      <w:proofErr w:type="spellEnd"/>
      <w:r w:rsidRPr="00ED4260">
        <w:rPr>
          <w:color w:val="333333"/>
          <w:sz w:val="28"/>
          <w:szCs w:val="28"/>
        </w:rPr>
        <w:t>, обе очень довольны — это прекрасно. Детям этого возраста нужна игра, ролевая игра, идеально со сверстниками, конечно, но некоторые дети могут и самостоятельно играть. Всё, что вы можете, — поддерживать ребёнка в этом и всячески вдохновлять.</w:t>
      </w:r>
    </w:p>
    <w:p w:rsidR="00ED4260" w:rsidRPr="00ED4260" w:rsidRDefault="00ED4260" w:rsidP="00ED4260">
      <w:pPr>
        <w:pStyle w:val="a3"/>
        <w:shd w:val="clear" w:color="auto" w:fill="FFFFFF"/>
        <w:jc w:val="center"/>
        <w:rPr>
          <w:color w:val="333333"/>
          <w:sz w:val="28"/>
          <w:szCs w:val="28"/>
        </w:rPr>
      </w:pPr>
      <w:r w:rsidRPr="00ED4260">
        <w:rPr>
          <w:color w:val="333333"/>
          <w:sz w:val="28"/>
          <w:szCs w:val="28"/>
        </w:rPr>
        <w:t>Вы можете подкидывать идеи из вашего детства, если ребёнок сам не догадался. Например, как можно сделать шалаш под столом или смастерить куколок из платочков. Вспоминайте, во что вы сами играли, и если ему надоедает его игра, то подсказывайте.</w:t>
      </w:r>
    </w:p>
    <w:p w:rsidR="00ED4260" w:rsidRPr="00ED4260" w:rsidRDefault="00ED4260" w:rsidP="00ED4260">
      <w:pPr>
        <w:pStyle w:val="a3"/>
        <w:shd w:val="clear" w:color="auto" w:fill="FFFFFF"/>
        <w:jc w:val="center"/>
        <w:rPr>
          <w:color w:val="333333"/>
          <w:sz w:val="28"/>
          <w:szCs w:val="28"/>
        </w:rPr>
      </w:pPr>
      <w:r w:rsidRPr="00ED4260">
        <w:rPr>
          <w:color w:val="333333"/>
          <w:sz w:val="28"/>
          <w:szCs w:val="28"/>
        </w:rPr>
        <w:t>Можно менять игрушки: выбрать часть игрушек и спрятать, а на следующий день дать другую часть. Если у вас есть три больших коробки, вы можете один раз в три дня обновлять парк игрушек, оставляя постоянно только самые любимые. Получается, что каждые три дня будет какой-то сюрприз.</w:t>
      </w:r>
    </w:p>
    <w:p w:rsidR="00ED4260" w:rsidRPr="00ED4260" w:rsidRDefault="00ED4260" w:rsidP="00ED4260">
      <w:pPr>
        <w:pStyle w:val="a3"/>
        <w:shd w:val="clear" w:color="auto" w:fill="FFFFFF"/>
        <w:jc w:val="center"/>
        <w:rPr>
          <w:color w:val="333333"/>
          <w:sz w:val="28"/>
          <w:szCs w:val="28"/>
        </w:rPr>
      </w:pPr>
      <w:r w:rsidRPr="00ED4260">
        <w:rPr>
          <w:color w:val="333333"/>
          <w:sz w:val="28"/>
          <w:szCs w:val="28"/>
        </w:rPr>
        <w:t xml:space="preserve">Если ваш дошкольник занимается свободной сюжетно-ролевой игрой, пожалуйста, не трогайте его, не дёргайте, не устраивайте с ним скандалы из-за того, что вы хотите, чтобы он у вас читал или считал. Не нужно ему этого ничего. Если он тихо спокойно играет, то вы </w:t>
      </w:r>
      <w:proofErr w:type="gramStart"/>
      <w:r w:rsidRPr="00ED4260">
        <w:rPr>
          <w:color w:val="333333"/>
          <w:sz w:val="28"/>
          <w:szCs w:val="28"/>
        </w:rPr>
        <w:t>тихо-спокойно</w:t>
      </w:r>
      <w:proofErr w:type="gramEnd"/>
      <w:r w:rsidRPr="00ED4260">
        <w:rPr>
          <w:color w:val="333333"/>
          <w:sz w:val="28"/>
          <w:szCs w:val="28"/>
        </w:rPr>
        <w:t xml:space="preserve"> занимайтесь своими делами. Если ребёнку скучно, он просит, чтобы вы с ним поиграли, то поиграйте с ним столько, сколько можете. Если вам нужно работать, то поиграйте с ребёнком сначала. Тогда после этого он сможет какое-то время поиграть самостоятельно.</w:t>
      </w:r>
    </w:p>
    <w:p w:rsidR="00ED4260" w:rsidRPr="00ED4260" w:rsidRDefault="00ED4260" w:rsidP="00ED4260">
      <w:pPr>
        <w:pStyle w:val="a3"/>
        <w:shd w:val="clear" w:color="auto" w:fill="FFFFFF"/>
        <w:jc w:val="center"/>
        <w:rPr>
          <w:color w:val="333333"/>
          <w:sz w:val="28"/>
          <w:szCs w:val="28"/>
        </w:rPr>
      </w:pPr>
      <w:r w:rsidRPr="00ED4260">
        <w:rPr>
          <w:color w:val="333333"/>
          <w:sz w:val="28"/>
          <w:szCs w:val="28"/>
        </w:rPr>
        <w:t xml:space="preserve">Обязательно устраивайте минутки активного движения: попрыгайте, потанцуйте, поваляйтесь вместе, </w:t>
      </w:r>
      <w:proofErr w:type="spellStart"/>
      <w:r w:rsidRPr="00ED4260">
        <w:rPr>
          <w:color w:val="333333"/>
          <w:sz w:val="28"/>
          <w:szCs w:val="28"/>
        </w:rPr>
        <w:t>пообнимаетесь</w:t>
      </w:r>
      <w:proofErr w:type="spellEnd"/>
      <w:r w:rsidRPr="00ED4260">
        <w:rPr>
          <w:color w:val="333333"/>
          <w:sz w:val="28"/>
          <w:szCs w:val="28"/>
        </w:rPr>
        <w:t>. В течение дня должны быть и весёлые, активные минутки и, наоборот, расслабленные. Это поддержит настроение и тонус всей семье».</w:t>
      </w:r>
    </w:p>
    <w:p w:rsidR="00911234" w:rsidRDefault="00911234" w:rsidP="00ED4260">
      <w:pPr>
        <w:jc w:val="center"/>
      </w:pPr>
    </w:p>
    <w:sectPr w:rsidR="00911234" w:rsidSect="0091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D4260"/>
    <w:rsid w:val="00911234"/>
    <w:rsid w:val="00ED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>Microsoft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2020-04-10T13:40:00Z</dcterms:created>
  <dcterms:modified xsi:type="dcterms:W3CDTF">2020-04-10T13:41:00Z</dcterms:modified>
</cp:coreProperties>
</file>